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78D6" w:rsidRDefault="004E78D6" w:rsidP="00CB79BA">
      <w:pPr>
        <w:jc w:val="center"/>
        <w:rPr>
          <w:rFonts w:ascii="David" w:hAnsi="David" w:cstheme="minorBidi"/>
          <w:b/>
          <w:bCs/>
          <w:sz w:val="36"/>
          <w:szCs w:val="36"/>
          <w:rtl/>
          <w:lang w:bidi="ar-SA"/>
        </w:rPr>
      </w:pPr>
      <w:bookmarkStart w:id="0" w:name="_GoBack"/>
      <w:bookmarkEnd w:id="0"/>
      <w:r>
        <w:rPr>
          <w:rFonts w:ascii="David" w:hAnsi="David" w:cstheme="minorBidi" w:hint="cs"/>
          <w:b/>
          <w:bCs/>
          <w:sz w:val="36"/>
          <w:szCs w:val="36"/>
          <w:rtl/>
          <w:lang w:bidi="ar-SA"/>
        </w:rPr>
        <w:t xml:space="preserve">وزارة المالية </w:t>
      </w:r>
    </w:p>
    <w:p w:rsidR="004E78D6" w:rsidRDefault="004E78D6" w:rsidP="00CB79BA">
      <w:pPr>
        <w:jc w:val="center"/>
        <w:rPr>
          <w:rFonts w:ascii="David" w:hAnsi="David" w:cstheme="minorBidi"/>
          <w:b/>
          <w:bCs/>
          <w:sz w:val="36"/>
          <w:szCs w:val="36"/>
          <w:rtl/>
          <w:lang w:bidi="ar-SA"/>
        </w:rPr>
      </w:pPr>
      <w:r>
        <w:rPr>
          <w:rFonts w:ascii="David" w:hAnsi="David" w:cstheme="minorBidi" w:hint="cs"/>
          <w:b/>
          <w:bCs/>
          <w:sz w:val="36"/>
          <w:szCs w:val="36"/>
          <w:rtl/>
          <w:lang w:bidi="ar-SA"/>
        </w:rPr>
        <w:t xml:space="preserve">المحاسب العام- دائرة المشتريات الحكومية </w:t>
      </w:r>
    </w:p>
    <w:p w:rsidR="00CB79BA" w:rsidRPr="004A0455" w:rsidRDefault="00CB79BA" w:rsidP="00CB79BA">
      <w:pPr>
        <w:tabs>
          <w:tab w:val="left" w:pos="2693"/>
        </w:tabs>
        <w:rPr>
          <w:rFonts w:ascii="David" w:hAnsi="David" w:cs="David"/>
          <w:rtl/>
        </w:rPr>
      </w:pPr>
      <w:r>
        <w:rPr>
          <w:rFonts w:ascii="David" w:hAnsi="David" w:cs="David"/>
          <w:rtl/>
        </w:rPr>
        <w:tab/>
      </w:r>
    </w:p>
    <w:p w:rsidR="00CB79BA" w:rsidRPr="004A0455" w:rsidRDefault="00CB79BA" w:rsidP="00CB79BA">
      <w:pPr>
        <w:rPr>
          <w:rFonts w:ascii="David" w:hAnsi="David" w:cs="David"/>
          <w:rtl/>
        </w:rPr>
      </w:pPr>
    </w:p>
    <w:p w:rsidR="004E78D6" w:rsidRDefault="004E78D6" w:rsidP="00CB79BA">
      <w:pPr>
        <w:spacing w:line="360" w:lineRule="auto"/>
        <w:jc w:val="center"/>
        <w:rPr>
          <w:rFonts w:ascii="David" w:hAnsi="David" w:cs="Arial"/>
          <w:b/>
          <w:bCs/>
          <w:u w:val="single"/>
          <w:rtl/>
          <w:lang w:bidi="ar-SA"/>
        </w:rPr>
      </w:pPr>
      <w:r>
        <w:rPr>
          <w:rFonts w:ascii="David" w:hAnsi="David" w:cs="Arial" w:hint="cs"/>
          <w:b/>
          <w:bCs/>
          <w:u w:val="single"/>
          <w:rtl/>
          <w:lang w:bidi="ar-SA"/>
        </w:rPr>
        <w:t xml:space="preserve">مناقصة مركزية " اتجار" تحدي ( فيما يلي </w:t>
      </w:r>
      <w:r>
        <w:rPr>
          <w:rFonts w:ascii="David" w:hAnsi="David" w:cs="Arial"/>
          <w:b/>
          <w:bCs/>
          <w:u w:val="single"/>
          <w:rtl/>
          <w:lang w:bidi="ar-SA"/>
        </w:rPr>
        <w:t>–</w:t>
      </w:r>
      <w:r>
        <w:rPr>
          <w:rFonts w:ascii="David" w:hAnsi="David" w:cs="Arial" w:hint="cs"/>
          <w:b/>
          <w:bCs/>
          <w:u w:val="single"/>
          <w:rtl/>
          <w:lang w:bidi="ar-SA"/>
        </w:rPr>
        <w:t>" المناقصة ")</w:t>
      </w:r>
    </w:p>
    <w:p w:rsidR="004E78D6" w:rsidRDefault="004E78D6" w:rsidP="00BB0F5E">
      <w:pPr>
        <w:jc w:val="center"/>
        <w:rPr>
          <w:rFonts w:ascii="David" w:hAnsi="David" w:cs="Arial"/>
          <w:b/>
          <w:bCs/>
          <w:u w:val="single"/>
          <w:rtl/>
          <w:lang w:bidi="ar-SA"/>
        </w:rPr>
      </w:pPr>
      <w:r>
        <w:rPr>
          <w:rFonts w:ascii="David" w:hAnsi="David" w:cs="Arial" w:hint="cs"/>
          <w:b/>
          <w:bCs/>
          <w:u w:val="single"/>
          <w:rtl/>
          <w:lang w:bidi="ar-SA"/>
        </w:rPr>
        <w:t xml:space="preserve">بموضوع القدرة الأوتوماتيكية </w:t>
      </w:r>
      <w:r w:rsidR="00BB0F5E">
        <w:rPr>
          <w:rFonts w:ascii="David" w:hAnsi="David" w:cs="Arial" w:hint="cs"/>
          <w:b/>
          <w:bCs/>
          <w:u w:val="single"/>
          <w:rtl/>
          <w:lang w:bidi="ar-SA"/>
        </w:rPr>
        <w:t>لفحص</w:t>
      </w:r>
      <w:r>
        <w:rPr>
          <w:rFonts w:ascii="David" w:hAnsi="David" w:cs="Arial" w:hint="cs"/>
          <w:b/>
          <w:bCs/>
          <w:u w:val="single"/>
          <w:rtl/>
          <w:lang w:bidi="ar-SA"/>
        </w:rPr>
        <w:t xml:space="preserve"> اختراق نظم السايبر التنظيمي </w:t>
      </w:r>
    </w:p>
    <w:p w:rsidR="00CB79BA" w:rsidRPr="004A0455" w:rsidRDefault="00CB79BA" w:rsidP="00CB79BA">
      <w:pPr>
        <w:jc w:val="center"/>
        <w:rPr>
          <w:rFonts w:cs="David"/>
          <w:b/>
          <w:bCs/>
          <w:u w:val="single"/>
          <w:rtl/>
        </w:rPr>
      </w:pPr>
    </w:p>
    <w:p w:rsidR="004E78D6" w:rsidRDefault="004E78D6" w:rsidP="00BB0F5E">
      <w:pPr>
        <w:jc w:val="both"/>
        <w:rPr>
          <w:rFonts w:ascii="David" w:hAnsi="David" w:cs="Arial"/>
          <w:shd w:val="clear" w:color="auto" w:fill="FFFFFF"/>
          <w:rtl/>
          <w:lang w:bidi="ar-SA"/>
        </w:rPr>
      </w:pPr>
      <w:r>
        <w:rPr>
          <w:rFonts w:ascii="David" w:hAnsi="David" w:cs="Arial" w:hint="cs"/>
          <w:shd w:val="clear" w:color="auto" w:fill="FFFFFF"/>
          <w:rtl/>
          <w:lang w:bidi="ar-SA"/>
        </w:rPr>
        <w:t xml:space="preserve">دائرة المشتريات الحكومية في وزارة المالية ( " </w:t>
      </w:r>
      <w:r w:rsidRPr="004E78D6">
        <w:rPr>
          <w:rFonts w:ascii="David" w:hAnsi="David" w:cs="Arial" w:hint="cs"/>
          <w:b/>
          <w:bCs/>
          <w:shd w:val="clear" w:color="auto" w:fill="FFFFFF"/>
          <w:rtl/>
          <w:lang w:bidi="ar-SA"/>
        </w:rPr>
        <w:t>معد المناقصة</w:t>
      </w:r>
      <w:r>
        <w:rPr>
          <w:rFonts w:ascii="David" w:hAnsi="David" w:cs="Arial" w:hint="cs"/>
          <w:shd w:val="clear" w:color="auto" w:fill="FFFFFF"/>
          <w:rtl/>
          <w:lang w:bidi="ar-SA"/>
        </w:rPr>
        <w:t xml:space="preserve">") بالتعاون مع وحدة السايبر في مكتب رئيس الحكومة نشروا مناقصة مركزية من نوع "اتجار" </w:t>
      </w:r>
      <w:r w:rsidR="00BB0F5E">
        <w:rPr>
          <w:rFonts w:ascii="David" w:hAnsi="David" w:cs="Arial" w:hint="cs"/>
          <w:shd w:val="clear" w:color="auto" w:fill="FFFFFF"/>
          <w:rtl/>
          <w:lang w:bidi="ar-SA"/>
        </w:rPr>
        <w:t>تحدي</w:t>
      </w:r>
      <w:r>
        <w:rPr>
          <w:rFonts w:ascii="David" w:hAnsi="David" w:cs="Arial" w:hint="cs"/>
          <w:shd w:val="clear" w:color="auto" w:fill="FFFFFF"/>
          <w:rtl/>
          <w:lang w:bidi="ar-SA"/>
        </w:rPr>
        <w:t xml:space="preserve">، مع مرحلة تصنيف مسبق، لتلقي حلول لتحدي حكومي بموضوع القدرة الأوتوماتيكية </w:t>
      </w:r>
      <w:r w:rsidR="00BB0F5E">
        <w:rPr>
          <w:rFonts w:ascii="David" w:hAnsi="David" w:cs="Arial" w:hint="cs"/>
          <w:shd w:val="clear" w:color="auto" w:fill="FFFFFF"/>
          <w:rtl/>
          <w:lang w:bidi="ar-SA"/>
        </w:rPr>
        <w:t>لفحص</w:t>
      </w:r>
      <w:r>
        <w:rPr>
          <w:rFonts w:ascii="David" w:hAnsi="David" w:cs="Arial" w:hint="cs"/>
          <w:shd w:val="clear" w:color="auto" w:fill="FFFFFF"/>
          <w:rtl/>
          <w:lang w:bidi="ar-SA"/>
        </w:rPr>
        <w:t xml:space="preserve"> اختراق نظم السايبر التنظيمية .</w:t>
      </w:r>
    </w:p>
    <w:p w:rsidR="00CB79BA" w:rsidRPr="004A0455" w:rsidRDefault="00CB79BA" w:rsidP="00CB79BA">
      <w:pPr>
        <w:tabs>
          <w:tab w:val="left" w:pos="970"/>
        </w:tabs>
        <w:jc w:val="both"/>
        <w:rPr>
          <w:rFonts w:ascii="David" w:hAnsi="David" w:cs="David"/>
          <w:shd w:val="clear" w:color="auto" w:fill="FFFFFF"/>
          <w:rtl/>
        </w:rPr>
      </w:pPr>
      <w:r>
        <w:rPr>
          <w:rFonts w:ascii="David" w:hAnsi="David" w:cs="David"/>
          <w:shd w:val="clear" w:color="auto" w:fill="FFFFFF"/>
          <w:rtl/>
        </w:rPr>
        <w:tab/>
      </w:r>
    </w:p>
    <w:p w:rsidR="004E78D6" w:rsidRDefault="004E78D6" w:rsidP="00B25959">
      <w:pPr>
        <w:jc w:val="both"/>
        <w:rPr>
          <w:rFonts w:ascii="David" w:hAnsi="David" w:cs="Arial"/>
          <w:shd w:val="clear" w:color="auto" w:fill="FFFFFF"/>
          <w:rtl/>
          <w:lang w:bidi="ar-SA"/>
        </w:rPr>
      </w:pPr>
      <w:r>
        <w:rPr>
          <w:rFonts w:ascii="David" w:hAnsi="David" w:cs="Arial" w:hint="cs"/>
          <w:shd w:val="clear" w:color="auto" w:fill="FFFFFF"/>
          <w:rtl/>
          <w:lang w:bidi="ar-SA"/>
        </w:rPr>
        <w:t>مناقصة التحدي هي مناقصة لإيجاد حلول لمواجهة التحديات التي يواجهها معد المناقصة . مناقصات التحدي تتركز بعرض المشكلة من خلال الامتناع عن تعريف محدد للحل المطلوب ومميزاته، وذلك بهدف تمكين الأفكار المختلفة، المبتكرة والأصلية من التنافس في نطاق المناقصة.</w:t>
      </w:r>
    </w:p>
    <w:p w:rsidR="00CB79BA" w:rsidRDefault="00CB79BA" w:rsidP="00CB79BA">
      <w:pPr>
        <w:jc w:val="both"/>
        <w:rPr>
          <w:rFonts w:ascii="David" w:hAnsi="David" w:cs="David"/>
          <w:shd w:val="clear" w:color="auto" w:fill="FFFFFF"/>
          <w:rtl/>
        </w:rPr>
      </w:pPr>
    </w:p>
    <w:p w:rsidR="00BB0F5E" w:rsidRDefault="004E78D6" w:rsidP="00BB0F5E">
      <w:pPr>
        <w:jc w:val="both"/>
        <w:rPr>
          <w:rFonts w:ascii="David" w:hAnsi="David" w:cs="Arial"/>
          <w:shd w:val="clear" w:color="auto" w:fill="FFFFFF"/>
          <w:rtl/>
          <w:lang w:bidi="ar-SA"/>
        </w:rPr>
      </w:pPr>
      <w:r>
        <w:rPr>
          <w:rFonts w:ascii="David" w:hAnsi="David" w:cs="Arial" w:hint="cs"/>
          <w:shd w:val="clear" w:color="auto" w:fill="FFFFFF"/>
          <w:rtl/>
          <w:lang w:bidi="ar-SA"/>
        </w:rPr>
        <w:t xml:space="preserve">التحدي في هذه المناقصة هو تحسين مناعة منظمات السايبر عن طريق توفير قدرة مركزية </w:t>
      </w:r>
      <w:r w:rsidR="00BB0F5E">
        <w:rPr>
          <w:rFonts w:ascii="David" w:hAnsi="David" w:cs="Arial" w:hint="cs"/>
          <w:shd w:val="clear" w:color="auto" w:fill="FFFFFF"/>
          <w:rtl/>
          <w:lang w:bidi="ar-SA"/>
        </w:rPr>
        <w:t>لفحص</w:t>
      </w:r>
      <w:r>
        <w:rPr>
          <w:rFonts w:ascii="David" w:hAnsi="David" w:cs="Arial" w:hint="cs"/>
          <w:shd w:val="clear" w:color="auto" w:fill="FFFFFF"/>
          <w:rtl/>
          <w:lang w:bidi="ar-SA"/>
        </w:rPr>
        <w:t xml:space="preserve"> اختراق أوتوماتيكي لوحدة السايبر التنظيمية ، التي تُشغل من قبل كل منظمة المشمولة في الخدمات في أي وقت وبدون </w:t>
      </w:r>
      <w:r w:rsidR="00BB0F5E">
        <w:rPr>
          <w:rFonts w:ascii="David" w:hAnsi="David" w:cs="Arial" w:hint="cs"/>
          <w:shd w:val="clear" w:color="auto" w:fill="FFFFFF"/>
          <w:rtl/>
          <w:lang w:bidi="ar-SA"/>
        </w:rPr>
        <w:t xml:space="preserve"> تدخل عامل خارجي في هذه الإجراءات. الفحوصات يمكن أن تكون من نوع </w:t>
      </w:r>
      <w:r w:rsidR="00BB0F5E" w:rsidRPr="00A7089D">
        <w:rPr>
          <w:rFonts w:ascii="David" w:hAnsi="David" w:cs="David"/>
          <w:shd w:val="clear" w:color="auto" w:fill="FFFFFF"/>
        </w:rPr>
        <w:t>Whitebox</w:t>
      </w:r>
      <w:r w:rsidR="00BB0F5E" w:rsidRPr="00A7089D">
        <w:rPr>
          <w:rFonts w:ascii="David" w:hAnsi="David" w:cs="David"/>
          <w:shd w:val="clear" w:color="auto" w:fill="FFFFFF"/>
          <w:rtl/>
        </w:rPr>
        <w:t xml:space="preserve"> </w:t>
      </w:r>
      <w:r w:rsidR="00BB0F5E">
        <w:rPr>
          <w:rFonts w:ascii="David" w:hAnsi="David" w:cstheme="minorBidi" w:hint="cs"/>
          <w:shd w:val="clear" w:color="auto" w:fill="FFFFFF"/>
          <w:rtl/>
          <w:lang w:bidi="ar-SA"/>
        </w:rPr>
        <w:t xml:space="preserve">أو </w:t>
      </w:r>
      <w:r w:rsidR="00BB0F5E" w:rsidRPr="00A7089D">
        <w:rPr>
          <w:rFonts w:ascii="David" w:hAnsi="David" w:cs="David"/>
          <w:shd w:val="clear" w:color="auto" w:fill="FFFFFF"/>
        </w:rPr>
        <w:t>Blackbox</w:t>
      </w:r>
      <w:r w:rsidR="00BB0F5E" w:rsidRPr="00A7089D">
        <w:rPr>
          <w:rFonts w:ascii="David" w:hAnsi="David" w:cs="David"/>
          <w:shd w:val="clear" w:color="auto" w:fill="FFFFFF"/>
          <w:rtl/>
        </w:rPr>
        <w:t xml:space="preserve"> </w:t>
      </w:r>
      <w:r w:rsidR="00BB0F5E">
        <w:rPr>
          <w:rFonts w:ascii="David" w:hAnsi="David" w:cs="Arial" w:hint="cs"/>
          <w:shd w:val="clear" w:color="auto" w:fill="FFFFFF"/>
          <w:rtl/>
          <w:lang w:bidi="ar-SA"/>
        </w:rPr>
        <w:t xml:space="preserve">  أو </w:t>
      </w:r>
      <w:r>
        <w:rPr>
          <w:rFonts w:ascii="David" w:hAnsi="David" w:cs="Arial" w:hint="cs"/>
          <w:shd w:val="clear" w:color="auto" w:fill="FFFFFF"/>
          <w:rtl/>
          <w:lang w:bidi="ar-SA"/>
        </w:rPr>
        <w:t xml:space="preserve">دمج </w:t>
      </w:r>
      <w:r w:rsidR="00BB0F5E">
        <w:rPr>
          <w:rFonts w:ascii="David" w:hAnsi="David" w:cs="Arial" w:hint="cs"/>
          <w:shd w:val="clear" w:color="auto" w:fill="FFFFFF"/>
          <w:rtl/>
          <w:lang w:bidi="ar-SA"/>
        </w:rPr>
        <w:t>ال</w:t>
      </w:r>
      <w:r>
        <w:rPr>
          <w:rFonts w:ascii="David" w:hAnsi="David" w:cs="Arial" w:hint="cs"/>
          <w:shd w:val="clear" w:color="auto" w:fill="FFFFFF"/>
          <w:rtl/>
          <w:lang w:bidi="ar-SA"/>
        </w:rPr>
        <w:t xml:space="preserve">طريقتين أو أية طريقة أخرى، </w:t>
      </w:r>
      <w:r w:rsidR="00BB0F5E">
        <w:rPr>
          <w:rFonts w:ascii="David" w:hAnsi="David" w:cs="Arial" w:hint="cs"/>
          <w:shd w:val="clear" w:color="auto" w:fill="FFFFFF"/>
          <w:rtl/>
          <w:lang w:bidi="ar-SA"/>
        </w:rPr>
        <w:t>كمتعلقة بالعرض التقني القائم في السوق .</w:t>
      </w:r>
    </w:p>
    <w:p w:rsidR="00CB79BA" w:rsidRPr="004A0455" w:rsidRDefault="00CB79BA" w:rsidP="00CB79BA">
      <w:pPr>
        <w:rPr>
          <w:rFonts w:ascii="David" w:hAnsi="David" w:cs="David"/>
          <w:shd w:val="clear" w:color="auto" w:fill="FFFFFF"/>
          <w:rtl/>
        </w:rPr>
      </w:pPr>
    </w:p>
    <w:p w:rsidR="00BB0F5E" w:rsidRDefault="00BB0F5E" w:rsidP="00CB79BA">
      <w:pPr>
        <w:jc w:val="both"/>
        <w:rPr>
          <w:rFonts w:ascii="David" w:hAnsi="David" w:cs="Arial"/>
          <w:rtl/>
          <w:lang w:bidi="ar-SA"/>
        </w:rPr>
      </w:pPr>
      <w:r>
        <w:rPr>
          <w:rFonts w:ascii="David" w:hAnsi="David" w:cs="Arial" w:hint="cs"/>
          <w:rtl/>
          <w:lang w:bidi="ar-SA"/>
        </w:rPr>
        <w:t>شروط الحد الأدنى مهنية للاشتراك في المناقصة هي :</w:t>
      </w:r>
    </w:p>
    <w:p w:rsidR="00CB79BA" w:rsidRDefault="00CB79BA" w:rsidP="00CB79BA">
      <w:pPr>
        <w:jc w:val="both"/>
        <w:rPr>
          <w:rFonts w:ascii="David" w:hAnsi="David" w:cs="David"/>
          <w:rtl/>
        </w:rPr>
      </w:pPr>
    </w:p>
    <w:p w:rsidR="00BB0F5E" w:rsidRDefault="00BB0F5E" w:rsidP="00BB0F5E">
      <w:pPr>
        <w:ind w:left="1496"/>
        <w:jc w:val="both"/>
        <w:rPr>
          <w:rFonts w:ascii="David" w:hAnsi="David" w:cstheme="minorBidi"/>
          <w:rtl/>
          <w:lang w:bidi="ar-SA"/>
        </w:rPr>
      </w:pPr>
      <w:r>
        <w:rPr>
          <w:rFonts w:ascii="David" w:hAnsi="David" w:cstheme="minorBidi" w:hint="cs"/>
          <w:rtl/>
          <w:lang w:bidi="ar-SA"/>
        </w:rPr>
        <w:t>أ. يجب على مقدم العرض أن يكون منتج النظم المقترحة وصاحب الحقوق فيها.</w:t>
      </w:r>
    </w:p>
    <w:p w:rsidR="00BB0F5E" w:rsidRDefault="00BB0F5E" w:rsidP="00BB0F5E">
      <w:pPr>
        <w:ind w:left="1496"/>
        <w:jc w:val="both"/>
        <w:rPr>
          <w:rFonts w:ascii="David" w:hAnsi="David" w:cstheme="minorBidi"/>
          <w:rtl/>
          <w:lang w:bidi="ar-SA"/>
        </w:rPr>
      </w:pPr>
      <w:r>
        <w:rPr>
          <w:rFonts w:ascii="David" w:hAnsi="David" w:cstheme="minorBidi" w:hint="cs"/>
          <w:rtl/>
          <w:lang w:bidi="ar-SA"/>
        </w:rPr>
        <w:t>ب. يجب على الحل المقترح أن يكون مطوراً من قبل المنتج في مركز تطوير موجود في دولة إسرائيل .</w:t>
      </w:r>
    </w:p>
    <w:p w:rsidR="00BB0F5E" w:rsidRDefault="00BB0F5E" w:rsidP="00BB0F5E">
      <w:pPr>
        <w:ind w:left="1496"/>
        <w:jc w:val="both"/>
        <w:rPr>
          <w:rFonts w:ascii="David" w:hAnsi="David" w:cstheme="minorBidi"/>
          <w:rtl/>
          <w:lang w:bidi="ar-SA"/>
        </w:rPr>
      </w:pPr>
      <w:r>
        <w:rPr>
          <w:rFonts w:ascii="David" w:hAnsi="David" w:cstheme="minorBidi" w:hint="cs"/>
          <w:rtl/>
          <w:lang w:bidi="ar-SA"/>
        </w:rPr>
        <w:t xml:space="preserve">ج. الحل المقترح موجود في </w:t>
      </w:r>
      <w:r w:rsidRPr="00BB0F5E">
        <w:rPr>
          <w:rFonts w:ascii="David" w:hAnsi="David" w:cstheme="minorBidi" w:hint="cs"/>
          <w:b/>
          <w:bCs/>
          <w:rtl/>
          <w:lang w:bidi="ar-SA"/>
        </w:rPr>
        <w:t>مرحلة بيطا</w:t>
      </w:r>
      <w:r>
        <w:rPr>
          <w:rFonts w:ascii="David" w:hAnsi="David" w:cstheme="minorBidi" w:hint="cs"/>
          <w:rtl/>
          <w:lang w:bidi="ar-SA"/>
        </w:rPr>
        <w:t xml:space="preserve"> على الأقل ( مرحلة بيطا- الإصدار بعد تحسين النموذج الأولي في أعقاب سلسلة تجارب داخلية للمشروع النموذجي، ولكنها جاهزة لتوزيعها على الفاحصين الخارجيين).</w:t>
      </w:r>
    </w:p>
    <w:p w:rsidR="00CB79BA" w:rsidRPr="00B54B47" w:rsidRDefault="00CB79BA" w:rsidP="00CB79BA">
      <w:pPr>
        <w:jc w:val="both"/>
        <w:rPr>
          <w:rFonts w:ascii="David" w:hAnsi="David" w:cs="David"/>
          <w:rtl/>
        </w:rPr>
      </w:pPr>
    </w:p>
    <w:p w:rsidR="00F462A0" w:rsidRDefault="00F462A0" w:rsidP="00F462A0">
      <w:pPr>
        <w:jc w:val="both"/>
        <w:rPr>
          <w:rFonts w:ascii="David" w:hAnsi="David" w:cs="Arial"/>
          <w:rtl/>
          <w:lang w:bidi="ar-SA"/>
        </w:rPr>
      </w:pPr>
      <w:r>
        <w:rPr>
          <w:rFonts w:ascii="David" w:hAnsi="David" w:cs="Arial" w:hint="cs"/>
          <w:rtl/>
          <w:lang w:bidi="ar-SA"/>
        </w:rPr>
        <w:t>يجب على مقدمي العروض الذين يعتبرون ملائمون، بموجب المفصل في المناقصة، تنفيذ مشروع تجريبي للحل المقترح في هيئات حكومية في جميع أرجاء البلاد تُحدد من قبل معد المناقصة.</w:t>
      </w:r>
    </w:p>
    <w:p w:rsidR="00CB79BA" w:rsidRDefault="00CB79BA" w:rsidP="00CB79BA">
      <w:pPr>
        <w:jc w:val="both"/>
        <w:rPr>
          <w:rFonts w:ascii="David" w:hAnsi="David" w:cs="David"/>
          <w:rtl/>
        </w:rPr>
      </w:pPr>
    </w:p>
    <w:p w:rsidR="00F462A0" w:rsidRDefault="00F462A0" w:rsidP="00F462A0">
      <w:pPr>
        <w:jc w:val="both"/>
        <w:rPr>
          <w:rFonts w:ascii="David" w:hAnsi="David" w:cs="Arial"/>
          <w:rtl/>
          <w:lang w:bidi="ar-SA"/>
        </w:rPr>
      </w:pPr>
      <w:r>
        <w:rPr>
          <w:rFonts w:ascii="David" w:hAnsi="David" w:cs="Arial" w:hint="cs"/>
          <w:rtl/>
          <w:lang w:bidi="ar-SA"/>
        </w:rPr>
        <w:t>الفائز أو الفائزين الذين سيعلن عنهم في المناقصة يوقعون علة اتفاقية تعاقد مع معد المناقصة لفترة سنتين، حيث يحفظ الحق لمعد المناقصة لتمديد فترة التعاقد بفترات إضافية، ولغاية خمس سنوات إضافية.</w:t>
      </w:r>
    </w:p>
    <w:p w:rsidR="00CB79BA" w:rsidRDefault="00CB79BA" w:rsidP="00CB79BA">
      <w:pPr>
        <w:jc w:val="both"/>
        <w:rPr>
          <w:rFonts w:ascii="David" w:hAnsi="David" w:cs="David"/>
          <w:rtl/>
        </w:rPr>
      </w:pPr>
    </w:p>
    <w:p w:rsidR="00F462A0" w:rsidRDefault="00F462A0" w:rsidP="00F462A0">
      <w:pPr>
        <w:jc w:val="both"/>
        <w:rPr>
          <w:rFonts w:ascii="David" w:hAnsi="David" w:cstheme="minorBidi"/>
          <w:rtl/>
          <w:lang w:bidi="ar-SA"/>
        </w:rPr>
      </w:pPr>
      <w:r>
        <w:rPr>
          <w:rFonts w:ascii="David" w:hAnsi="David" w:cs="Arial" w:hint="cs"/>
          <w:rtl/>
          <w:lang w:bidi="ar-SA"/>
        </w:rPr>
        <w:t>كل معلومة إضافية وتوضيح يتعلق بإجراءات المناقصة مفصلة في مسندات المناقصة في موقع دائرة المشتريات الحكومية على الانترنت ("</w:t>
      </w:r>
      <w:r w:rsidRPr="00F462A0">
        <w:rPr>
          <w:rFonts w:ascii="David" w:hAnsi="David" w:cs="Arial" w:hint="cs"/>
          <w:b/>
          <w:bCs/>
          <w:rtl/>
          <w:lang w:bidi="ar-SA"/>
        </w:rPr>
        <w:t>موقع الانترنت</w:t>
      </w:r>
      <w:r>
        <w:rPr>
          <w:rFonts w:ascii="David" w:hAnsi="David" w:cs="Arial" w:hint="cs"/>
          <w:rtl/>
          <w:lang w:bidi="ar-SA"/>
        </w:rPr>
        <w:t xml:space="preserve">") ، بالعنوان  </w:t>
      </w:r>
      <w:r w:rsidR="00CB79BA" w:rsidRPr="00692B60">
        <w:rPr>
          <w:rFonts w:ascii="David" w:hAnsi="David" w:cs="David"/>
        </w:rPr>
        <w:t>www.mr.gov.il</w:t>
      </w:r>
      <w:r w:rsidR="00CB79BA" w:rsidRPr="00692B60">
        <w:rPr>
          <w:rFonts w:ascii="David" w:hAnsi="David" w:cs="David"/>
          <w:rtl/>
        </w:rPr>
        <w:t xml:space="preserve"> </w:t>
      </w:r>
      <w:r>
        <w:rPr>
          <w:rFonts w:ascii="David" w:hAnsi="David" w:cs="Arial" w:hint="cs"/>
          <w:rtl/>
          <w:lang w:bidi="ar-SA"/>
        </w:rPr>
        <w:t xml:space="preserve">تحت العنوان مناقصات دائرة المشتريات </w:t>
      </w:r>
      <w:r>
        <w:rPr>
          <w:rFonts w:ascii="David" w:hAnsi="David" w:cs="Arial"/>
          <w:rtl/>
          <w:lang w:bidi="ar-SA"/>
        </w:rPr>
        <w:t>–</w:t>
      </w:r>
      <w:r>
        <w:rPr>
          <w:rFonts w:ascii="David" w:hAnsi="David" w:cs="Arial" w:hint="cs"/>
          <w:rtl/>
          <w:lang w:bidi="ar-SA"/>
        </w:rPr>
        <w:t xml:space="preserve"> مناقصة </w:t>
      </w:r>
      <w:r w:rsidR="00CB79BA" w:rsidRPr="00692B60">
        <w:rPr>
          <w:rFonts w:ascii="David" w:hAnsi="David" w:cs="David"/>
          <w:rtl/>
        </w:rPr>
        <w:t xml:space="preserve"> 20-2018</w:t>
      </w:r>
      <w:r>
        <w:rPr>
          <w:rFonts w:ascii="David" w:hAnsi="David" w:cstheme="minorBidi" w:hint="cs"/>
          <w:rtl/>
          <w:lang w:bidi="ar-SA"/>
        </w:rPr>
        <w:t xml:space="preserve"> للقدرة الأوتوماتيكية لفحص اختراق نظم السايبر التنظيمي (" </w:t>
      </w:r>
      <w:r w:rsidRPr="00F462A0">
        <w:rPr>
          <w:rFonts w:ascii="David" w:hAnsi="David" w:cstheme="minorBidi" w:hint="cs"/>
          <w:b/>
          <w:bCs/>
          <w:rtl/>
          <w:lang w:bidi="ar-SA"/>
        </w:rPr>
        <w:t xml:space="preserve">صفحة المناقصة </w:t>
      </w:r>
      <w:r>
        <w:rPr>
          <w:rFonts w:ascii="David" w:hAnsi="David" w:cstheme="minorBidi" w:hint="cs"/>
          <w:rtl/>
          <w:lang w:bidi="ar-SA"/>
        </w:rPr>
        <w:t>").</w:t>
      </w:r>
    </w:p>
    <w:p w:rsidR="00F462A0" w:rsidRDefault="00F462A0" w:rsidP="00F462A0">
      <w:pPr>
        <w:jc w:val="both"/>
        <w:rPr>
          <w:rFonts w:ascii="David" w:hAnsi="David" w:cs="Arial"/>
          <w:rtl/>
          <w:lang w:bidi="ar-SA"/>
        </w:rPr>
      </w:pPr>
      <w:r>
        <w:rPr>
          <w:rFonts w:ascii="David" w:hAnsi="David" w:cs="Arial" w:hint="cs"/>
          <w:rtl/>
          <w:lang w:bidi="ar-SA"/>
        </w:rPr>
        <w:lastRenderedPageBreak/>
        <w:t>كافة التعديلات والحتلنات المتعلقة بالمناقصة بما في ذلك موعد مؤتمر المزودين وكيفية تقديم الرد عل المناقصة بشكل ممكن ، تنشر في صفحة المناقصة على موقع الانترنت.</w:t>
      </w:r>
    </w:p>
    <w:p w:rsidR="00CB79BA" w:rsidRDefault="00CB79BA" w:rsidP="00CB79BA">
      <w:pPr>
        <w:jc w:val="both"/>
        <w:rPr>
          <w:rFonts w:ascii="David" w:hAnsi="David" w:cs="David"/>
          <w:rtl/>
        </w:rPr>
      </w:pPr>
    </w:p>
    <w:p w:rsidR="00CB79BA" w:rsidRDefault="00F462A0" w:rsidP="00F462A0">
      <w:pPr>
        <w:jc w:val="both"/>
        <w:rPr>
          <w:rFonts w:ascii="David" w:hAnsi="David" w:cs="David"/>
          <w:rtl/>
        </w:rPr>
      </w:pPr>
      <w:r>
        <w:rPr>
          <w:rFonts w:ascii="David" w:hAnsi="David" w:cs="Arial" w:hint="cs"/>
          <w:rtl/>
          <w:lang w:bidi="ar-SA"/>
        </w:rPr>
        <w:t xml:space="preserve">يجب تقديم الأسئلة للبريد الالكتروني، على العنوان   </w:t>
      </w:r>
      <w:hyperlink r:id="rId5" w:history="1">
        <w:r w:rsidR="00CB79BA" w:rsidRPr="00176034">
          <w:rPr>
            <w:rStyle w:val="Hyperlink"/>
            <w:rFonts w:ascii="David" w:hAnsi="David" w:cs="David"/>
          </w:rPr>
          <w:t>ct-20-2018@mof.gov.il</w:t>
        </w:r>
      </w:hyperlink>
      <w:r w:rsidR="00CB79BA">
        <w:rPr>
          <w:rFonts w:ascii="David" w:hAnsi="David" w:cs="David" w:hint="cs"/>
          <w:rtl/>
        </w:rPr>
        <w:t xml:space="preserve"> </w:t>
      </w:r>
      <w:r>
        <w:rPr>
          <w:rFonts w:ascii="David" w:hAnsi="David" w:cs="Arial" w:hint="cs"/>
          <w:rtl/>
          <w:lang w:bidi="ar-SA"/>
        </w:rPr>
        <w:t xml:space="preserve">لغاية تاريخ </w:t>
      </w:r>
      <w:r w:rsidR="00CB79BA">
        <w:rPr>
          <w:rFonts w:ascii="David" w:hAnsi="David" w:cs="David" w:hint="cs"/>
          <w:rtl/>
        </w:rPr>
        <w:t xml:space="preserve"> 31.1.2019</w:t>
      </w:r>
    </w:p>
    <w:p w:rsidR="00CB79BA" w:rsidRDefault="00CB79BA" w:rsidP="00CB79BA">
      <w:pPr>
        <w:jc w:val="both"/>
        <w:rPr>
          <w:rFonts w:ascii="David" w:hAnsi="David" w:cs="David"/>
          <w:rtl/>
        </w:rPr>
      </w:pPr>
    </w:p>
    <w:p w:rsidR="00CB79BA" w:rsidRDefault="00F462A0" w:rsidP="00F462A0">
      <w:pPr>
        <w:jc w:val="both"/>
        <w:rPr>
          <w:rFonts w:ascii="David" w:hAnsi="David" w:cs="David"/>
          <w:rtl/>
        </w:rPr>
      </w:pPr>
      <w:r>
        <w:rPr>
          <w:rFonts w:ascii="David" w:hAnsi="David" w:cs="Arial" w:hint="cs"/>
          <w:rtl/>
          <w:lang w:bidi="ar-SA"/>
        </w:rPr>
        <w:t xml:space="preserve">الموعد الأخير لتقديم العروض هو </w:t>
      </w:r>
      <w:r w:rsidR="00CB79BA">
        <w:rPr>
          <w:rFonts w:ascii="David" w:hAnsi="David" w:cs="David" w:hint="cs"/>
          <w:rtl/>
        </w:rPr>
        <w:t xml:space="preserve">1.4.2019 </w:t>
      </w:r>
      <w:r>
        <w:rPr>
          <w:rFonts w:ascii="David" w:hAnsi="David" w:cs="Arial" w:hint="cs"/>
          <w:rtl/>
          <w:lang w:bidi="ar-SA"/>
        </w:rPr>
        <w:t>الساعة</w:t>
      </w:r>
      <w:r w:rsidR="00CB79BA">
        <w:rPr>
          <w:rFonts w:ascii="David" w:hAnsi="David" w:cs="David" w:hint="cs"/>
          <w:rtl/>
        </w:rPr>
        <w:t xml:space="preserve"> 13:00</w:t>
      </w:r>
    </w:p>
    <w:p w:rsidR="00CB79BA" w:rsidRDefault="00CB79BA" w:rsidP="00CB79BA">
      <w:pPr>
        <w:jc w:val="both"/>
        <w:rPr>
          <w:rFonts w:ascii="David" w:hAnsi="David" w:cs="David"/>
          <w:rtl/>
        </w:rPr>
      </w:pPr>
    </w:p>
    <w:p w:rsidR="00F462A0" w:rsidRDefault="00F462A0" w:rsidP="00F462A0">
      <w:pPr>
        <w:jc w:val="both"/>
        <w:rPr>
          <w:rFonts w:ascii="David" w:hAnsi="David" w:cs="Arial"/>
          <w:rtl/>
          <w:lang w:bidi="ar-SA"/>
        </w:rPr>
      </w:pPr>
      <w:r>
        <w:rPr>
          <w:rFonts w:ascii="David" w:hAnsi="David" w:cs="Arial" w:hint="cs"/>
          <w:rtl/>
          <w:lang w:bidi="ar-SA"/>
        </w:rPr>
        <w:t>معد المناقصة من قبل دائرة المشتريات الحكومية هو السيد ابيتار بيرتس .</w:t>
      </w:r>
    </w:p>
    <w:p w:rsidR="00CB79BA" w:rsidRDefault="00CB79BA" w:rsidP="00CB79BA">
      <w:pPr>
        <w:jc w:val="both"/>
        <w:rPr>
          <w:rFonts w:ascii="David" w:hAnsi="David" w:cs="David"/>
          <w:shd w:val="clear" w:color="auto" w:fill="FFFFFF"/>
          <w:rtl/>
        </w:rPr>
      </w:pPr>
    </w:p>
    <w:p w:rsidR="009F59F9" w:rsidRDefault="00F462A0" w:rsidP="009F59F9">
      <w:pPr>
        <w:jc w:val="both"/>
        <w:rPr>
          <w:rFonts w:ascii="David" w:hAnsi="David" w:cs="Arial"/>
          <w:shd w:val="clear" w:color="auto" w:fill="FFFFFF"/>
          <w:rtl/>
          <w:lang w:bidi="ar-SA"/>
        </w:rPr>
      </w:pPr>
      <w:r>
        <w:rPr>
          <w:rFonts w:ascii="David" w:hAnsi="David" w:cs="Arial" w:hint="cs"/>
          <w:shd w:val="clear" w:color="auto" w:fill="FFFFFF"/>
          <w:rtl/>
          <w:lang w:bidi="ar-SA"/>
        </w:rPr>
        <w:t>منعاً للالتباس، يؤكد بهذا، أن مسندات المناقصة وكل معلومة ملائمة وذات صلة المنشورة في موقع الانترنت، هي الملزمة</w:t>
      </w:r>
      <w:r w:rsidR="009F59F9">
        <w:rPr>
          <w:rFonts w:ascii="David" w:hAnsi="David" w:cs="Arial" w:hint="cs"/>
          <w:shd w:val="clear" w:color="auto" w:fill="FFFFFF"/>
          <w:rtl/>
          <w:lang w:bidi="ar-SA"/>
        </w:rPr>
        <w:t xml:space="preserve"> ولا يوجد في هذا الإعلان ما يلخص كافة المذكور في مستندات المناقصة . في حالة وجود تناقض بين المذكور في هذا الإعلان وبين المذكور في مستندات المناقصة أو تعديل آخر ينشر على موقع الانترنت، تتغلب التعليمات المنشورة على موقع الانترنت.</w:t>
      </w:r>
    </w:p>
    <w:p w:rsidR="00CB79BA" w:rsidRPr="004A0455" w:rsidRDefault="00CB79BA" w:rsidP="00CB79BA">
      <w:pPr>
        <w:jc w:val="both"/>
        <w:rPr>
          <w:rFonts w:ascii="David" w:hAnsi="David" w:cs="David"/>
          <w:b/>
          <w:bCs/>
          <w:rtl/>
        </w:rPr>
      </w:pPr>
    </w:p>
    <w:p w:rsidR="00A77A05" w:rsidRDefault="00A77A05"/>
    <w:sectPr w:rsidR="00A77A0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9BA"/>
    <w:rsid w:val="000D7A2B"/>
    <w:rsid w:val="00275218"/>
    <w:rsid w:val="004E78D6"/>
    <w:rsid w:val="00793F14"/>
    <w:rsid w:val="00817AF9"/>
    <w:rsid w:val="009F59F9"/>
    <w:rsid w:val="00A77A05"/>
    <w:rsid w:val="00B25959"/>
    <w:rsid w:val="00BB0F5E"/>
    <w:rsid w:val="00C84B87"/>
    <w:rsid w:val="00CB79BA"/>
    <w:rsid w:val="00F462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89958C-FD28-46DD-9775-39D5B11F1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79B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CB79BA"/>
    <w:rPr>
      <w:rFonts w:ascii="Times New Roman" w:hAnsi="Times New Roman"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t-20-2018@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2377</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samiranew</dc:creator>
  <cp:lastModifiedBy>יוכי בר-מימון</cp:lastModifiedBy>
  <cp:revision>2</cp:revision>
  <dcterms:created xsi:type="dcterms:W3CDTF">2018-12-06T09:15:00Z</dcterms:created>
  <dcterms:modified xsi:type="dcterms:W3CDTF">2018-12-06T09:15:00Z</dcterms:modified>
</cp:coreProperties>
</file>